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989" w:rsidRPr="00520B83" w:rsidRDefault="00520B83" w:rsidP="00D14989">
      <w:pPr>
        <w:pStyle w:val="NormalWeb"/>
        <w:shd w:val="clear" w:color="auto" w:fill="FFFFFF"/>
        <w:spacing w:before="0" w:beforeAutospacing="0" w:after="0" w:afterAutospacing="0"/>
        <w:jc w:val="center"/>
        <w:rPr>
          <w:rStyle w:val="Strong"/>
          <w:sz w:val="28"/>
          <w:szCs w:val="28"/>
          <w:bdr w:val="none" w:sz="0" w:space="0" w:color="auto" w:frame="1"/>
        </w:rPr>
      </w:pPr>
      <w:r>
        <w:rPr>
          <w:rStyle w:val="Strong"/>
          <w:sz w:val="28"/>
          <w:szCs w:val="28"/>
          <w:bdr w:val="none" w:sz="0" w:space="0" w:color="auto" w:frame="1"/>
        </w:rPr>
        <w:t>PHIẾU ÔN</w:t>
      </w:r>
      <w:bookmarkStart w:id="0" w:name="_GoBack"/>
      <w:bookmarkEnd w:id="0"/>
      <w:r w:rsidR="00D14989" w:rsidRPr="00520B83">
        <w:rPr>
          <w:rStyle w:val="Strong"/>
          <w:sz w:val="28"/>
          <w:szCs w:val="28"/>
          <w:bdr w:val="none" w:sz="0" w:space="0" w:color="auto" w:frame="1"/>
        </w:rPr>
        <w:t xml:space="preserve"> TẬP LỚP 9 MÔN LỊCH SỬ ( TỪ NGÀY 30/3 ĐẾN 4/4/ 2020 )</w:t>
      </w:r>
    </w:p>
    <w:p w:rsidR="00520B83" w:rsidRPr="00D14989" w:rsidRDefault="00520B83" w:rsidP="00D14989">
      <w:pPr>
        <w:pStyle w:val="NormalWeb"/>
        <w:shd w:val="clear" w:color="auto" w:fill="FFFFFF"/>
        <w:spacing w:before="0" w:beforeAutospacing="0" w:after="0" w:afterAutospacing="0"/>
        <w:jc w:val="center"/>
        <w:rPr>
          <w:rStyle w:val="Strong"/>
          <w:sz w:val="28"/>
          <w:szCs w:val="28"/>
          <w:u w:val="single"/>
          <w:bdr w:val="none" w:sz="0" w:space="0" w:color="auto" w:frame="1"/>
        </w:rPr>
      </w:pPr>
    </w:p>
    <w:p w:rsidR="00D14989" w:rsidRPr="00D14989" w:rsidRDefault="00D14989" w:rsidP="00D14989">
      <w:pPr>
        <w:pStyle w:val="NormalWeb"/>
        <w:shd w:val="clear" w:color="auto" w:fill="FFFFFF"/>
        <w:spacing w:before="0" w:beforeAutospacing="0" w:after="0" w:afterAutospacing="0"/>
        <w:jc w:val="both"/>
        <w:rPr>
          <w:rStyle w:val="Strong"/>
          <w:sz w:val="28"/>
          <w:szCs w:val="28"/>
          <w:u w:val="single"/>
          <w:bdr w:val="none" w:sz="0" w:space="0" w:color="auto" w:frame="1"/>
        </w:rPr>
      </w:pPr>
      <w:r w:rsidRPr="00D14989">
        <w:rPr>
          <w:rStyle w:val="Strong"/>
          <w:sz w:val="28"/>
          <w:szCs w:val="28"/>
          <w:u w:val="single"/>
          <w:bdr w:val="none" w:sz="0" w:space="0" w:color="auto" w:frame="1"/>
        </w:rPr>
        <w:t>Phần I. Ôn tập bài 21- Việt Nam trong những năm 1939- 1945.</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rStyle w:val="Strong"/>
          <w:sz w:val="28"/>
          <w:szCs w:val="28"/>
          <w:bdr w:val="none" w:sz="0" w:space="0" w:color="auto" w:frame="1"/>
        </w:rPr>
        <w:t>Câu 1. Tháng 6/1940 diễn ra sự kiện gì tiêu biểu nhất?</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a. Chiến tranh thế giới lần thứ hai bùng nổ.</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b. Quân đội phát xít Đức kéo vào nước Pháp.</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c. Nhật kéo vào Lạng Sơn Việt Nam.</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d. Nhật đánh chiếm Trung Quốc.</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rStyle w:val="Strong"/>
          <w:sz w:val="28"/>
          <w:szCs w:val="28"/>
          <w:bdr w:val="none" w:sz="0" w:space="0" w:color="auto" w:frame="1"/>
        </w:rPr>
        <w:t xml:space="preserve">Câu 2. Ở Đông Dương năm 1940 thực dân Pháp đứng trước </w:t>
      </w:r>
      <w:r>
        <w:rPr>
          <w:rStyle w:val="Strong"/>
          <w:sz w:val="28"/>
          <w:szCs w:val="28"/>
          <w:bdr w:val="none" w:sz="0" w:space="0" w:color="auto" w:frame="1"/>
        </w:rPr>
        <w:t>các</w:t>
      </w:r>
      <w:r w:rsidRPr="00D14989">
        <w:rPr>
          <w:rStyle w:val="Strong"/>
          <w:sz w:val="28"/>
          <w:szCs w:val="28"/>
          <w:bdr w:val="none" w:sz="0" w:space="0" w:color="auto" w:frame="1"/>
        </w:rPr>
        <w:t xml:space="preserve"> nguy cơ nào?</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a. Đầu hàng Nhật, vừa đàn áp nhân dân Đông Dương.</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b. Đánh bại Nhật, vừa đàn áp nhân dân Đông Dương.</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c. Ngọn lửa cách mạng giải phong dân tộc của nhân dân Đông Dương sớm muộn sẽ bùng nổ, phát xít Nhật đang lăm le hất cẳng Pháp.</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d. Cấu kết với Nhật để đàn áp nhân dân Đông Dương.</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rStyle w:val="Strong"/>
          <w:sz w:val="28"/>
          <w:szCs w:val="28"/>
          <w:bdr w:val="none" w:sz="0" w:space="0" w:color="auto" w:frame="1"/>
        </w:rPr>
        <w:t>Câu 3. Nhật xâm lược Đông Dương, Pháp đầu hàng Nhật, Nhật lấn dần từng bước để:</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a. Biến Đông Dương thành thuộc địa của Nhật.</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b. Để độc quyền chiếm Đông Dương.</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c. Biến Đông Dương thành thuộc địa và căn cứ chiến tranh của Nhật.</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d. Để làm bàn đạp tấn công nước khác.</w:t>
      </w:r>
    </w:p>
    <w:p w:rsidR="00D14989" w:rsidRPr="00D14989" w:rsidRDefault="00D14989" w:rsidP="00D14989">
      <w:pPr>
        <w:pStyle w:val="NormalWeb"/>
        <w:shd w:val="clear" w:color="auto" w:fill="FFFFFF"/>
        <w:spacing w:before="0" w:beforeAutospacing="0" w:after="0" w:afterAutospacing="0"/>
        <w:jc w:val="both"/>
        <w:rPr>
          <w:b/>
          <w:bCs/>
          <w:sz w:val="28"/>
          <w:szCs w:val="28"/>
          <w:bdr w:val="none" w:sz="0" w:space="0" w:color="auto" w:frame="1"/>
        </w:rPr>
      </w:pPr>
      <w:r w:rsidRPr="00D14989">
        <w:rPr>
          <w:rStyle w:val="Strong"/>
          <w:sz w:val="28"/>
          <w:szCs w:val="28"/>
          <w:bdr w:val="none" w:sz="0" w:space="0" w:color="auto" w:frame="1"/>
        </w:rPr>
        <w:t xml:space="preserve">Câu </w:t>
      </w:r>
      <w:r>
        <w:rPr>
          <w:rStyle w:val="Strong"/>
          <w:sz w:val="28"/>
          <w:szCs w:val="28"/>
          <w:bdr w:val="none" w:sz="0" w:space="0" w:color="auto" w:frame="1"/>
        </w:rPr>
        <w:t xml:space="preserve">4. </w:t>
      </w:r>
      <w:r w:rsidRPr="00D14989">
        <w:rPr>
          <w:rStyle w:val="Strong"/>
          <w:sz w:val="28"/>
          <w:szCs w:val="28"/>
          <w:bdr w:val="none" w:sz="0" w:space="0" w:color="auto" w:frame="1"/>
        </w:rPr>
        <w:t>Để nắm độc quyền toàn bộ nền kinh tế Đông Dương và tăng cường việc đầu cơ tích trữ để vơ vét bóc lột nhân dân ta, thực dân Pháp đã thi hành chính sách gì?</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a. Tăng các loại thuế gấp ba lần.</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b. Thi hành chính sách “Kinh tế chỉ huy”.</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c. Thu mua lương thực theo giá rẻ mạt.</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d. Bắt nhân dân ta nhổ lúa trồng đay.</w:t>
      </w:r>
    </w:p>
    <w:p w:rsidR="00D14989" w:rsidRPr="00D14989" w:rsidRDefault="00D14989" w:rsidP="00D14989">
      <w:pPr>
        <w:pStyle w:val="NormalWeb"/>
        <w:shd w:val="clear" w:color="auto" w:fill="FFFFFF"/>
        <w:spacing w:before="0" w:beforeAutospacing="0" w:after="0" w:afterAutospacing="0"/>
        <w:jc w:val="both"/>
        <w:rPr>
          <w:b/>
          <w:bCs/>
          <w:sz w:val="28"/>
          <w:szCs w:val="28"/>
          <w:bdr w:val="none" w:sz="0" w:space="0" w:color="auto" w:frame="1"/>
        </w:rPr>
      </w:pPr>
      <w:r w:rsidRPr="00D14989">
        <w:rPr>
          <w:rStyle w:val="Strong"/>
          <w:sz w:val="28"/>
          <w:szCs w:val="28"/>
          <w:bdr w:val="none" w:sz="0" w:space="0" w:color="auto" w:frame="1"/>
        </w:rPr>
        <w:t xml:space="preserve">Câu </w:t>
      </w:r>
      <w:r>
        <w:rPr>
          <w:rStyle w:val="Strong"/>
          <w:sz w:val="28"/>
          <w:szCs w:val="28"/>
          <w:bdr w:val="none" w:sz="0" w:space="0" w:color="auto" w:frame="1"/>
        </w:rPr>
        <w:t>5</w:t>
      </w:r>
      <w:r w:rsidRPr="00D14989">
        <w:rPr>
          <w:rStyle w:val="Strong"/>
          <w:sz w:val="28"/>
          <w:szCs w:val="28"/>
          <w:bdr w:val="none" w:sz="0" w:space="0" w:color="auto" w:frame="1"/>
        </w:rPr>
        <w:t>. Hiệp ước phòng thủ chung Đông Dương (23/7/1941) được ký giữa Pháp và Nhật thừa nhận:</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a. Pháp cam kết hợp tác với Nhật về mọi mặt.</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b. Nhật có quyền đóng quân trên toàn cõi Đông Dương.</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c. Nhật có quyền sử dụng tất cả các sân bay và cửa biển ở Đông Dương vào mục đích quân sự.</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d. Pháp phải bảo đảm hậu phương an toàn cho quân đội Nhật.</w:t>
      </w:r>
    </w:p>
    <w:p w:rsidR="00D14989" w:rsidRPr="00D14989" w:rsidRDefault="00D14989" w:rsidP="00D14989">
      <w:pPr>
        <w:pStyle w:val="NormalWeb"/>
        <w:shd w:val="clear" w:color="auto" w:fill="FFFFFF"/>
        <w:spacing w:before="0" w:beforeAutospacing="0" w:after="0" w:afterAutospacing="0"/>
        <w:jc w:val="both"/>
        <w:rPr>
          <w:b/>
          <w:bCs/>
          <w:sz w:val="28"/>
          <w:szCs w:val="28"/>
          <w:bdr w:val="none" w:sz="0" w:space="0" w:color="auto" w:frame="1"/>
        </w:rPr>
      </w:pPr>
      <w:r w:rsidRPr="00D14989">
        <w:rPr>
          <w:rStyle w:val="Strong"/>
          <w:sz w:val="28"/>
          <w:szCs w:val="28"/>
          <w:bdr w:val="none" w:sz="0" w:space="0" w:color="auto" w:frame="1"/>
        </w:rPr>
        <w:t xml:space="preserve">Câu </w:t>
      </w:r>
      <w:r>
        <w:rPr>
          <w:rStyle w:val="Strong"/>
          <w:sz w:val="28"/>
          <w:szCs w:val="28"/>
          <w:bdr w:val="none" w:sz="0" w:space="0" w:color="auto" w:frame="1"/>
        </w:rPr>
        <w:t xml:space="preserve">6. </w:t>
      </w:r>
      <w:r w:rsidRPr="00D14989">
        <w:rPr>
          <w:rStyle w:val="Strong"/>
          <w:sz w:val="28"/>
          <w:szCs w:val="28"/>
          <w:bdr w:val="none" w:sz="0" w:space="0" w:color="auto" w:frame="1"/>
        </w:rPr>
        <w:t>Sự áp bức bóc lột dã man của Nhật- Pháp đã dẫn đến hậu quả gì?</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a. Mâu thuẫn giữa toàn thể-nhân dân Việt Nam, với phát xít Nhật sâu sắc.</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b. Mâu thuẫn giữa toàn thể nhân dân Việt Nam với thực dân Pháp sâu sắc.</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c. Mâu thuẫn giữa toàn thể các dân tộc Đông Dương với Nhật -Pháp sâu sắc.</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d. Mâu thuẫn giữa toàn thể các dân tộc Đông Dương với Nhật sâu sắc.</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rStyle w:val="Strong"/>
          <w:sz w:val="28"/>
          <w:szCs w:val="28"/>
          <w:bdr w:val="none" w:sz="0" w:space="0" w:color="auto" w:frame="1"/>
        </w:rPr>
        <w:t xml:space="preserve">Câu </w:t>
      </w:r>
      <w:r>
        <w:rPr>
          <w:rStyle w:val="Strong"/>
          <w:sz w:val="28"/>
          <w:szCs w:val="28"/>
          <w:bdr w:val="none" w:sz="0" w:space="0" w:color="auto" w:frame="1"/>
        </w:rPr>
        <w:t>7</w:t>
      </w:r>
      <w:r w:rsidRPr="00D14989">
        <w:rPr>
          <w:rStyle w:val="Strong"/>
          <w:sz w:val="28"/>
          <w:szCs w:val="28"/>
          <w:bdr w:val="none" w:sz="0" w:space="0" w:color="auto" w:frame="1"/>
        </w:rPr>
        <w:t xml:space="preserve">. Nguyên nhân chung nhất của </w:t>
      </w:r>
      <w:r>
        <w:rPr>
          <w:rStyle w:val="Strong"/>
          <w:sz w:val="28"/>
          <w:szCs w:val="28"/>
          <w:bdr w:val="none" w:sz="0" w:space="0" w:color="auto" w:frame="1"/>
        </w:rPr>
        <w:t>các</w:t>
      </w:r>
      <w:r w:rsidRPr="00D14989">
        <w:rPr>
          <w:rStyle w:val="Strong"/>
          <w:sz w:val="28"/>
          <w:szCs w:val="28"/>
          <w:bdr w:val="none" w:sz="0" w:space="0" w:color="auto" w:frame="1"/>
        </w:rPr>
        <w:t xml:space="preserve"> cuộc khởi nghĩa Bắ</w:t>
      </w:r>
      <w:r>
        <w:rPr>
          <w:rStyle w:val="Strong"/>
          <w:sz w:val="28"/>
          <w:szCs w:val="28"/>
          <w:bdr w:val="none" w:sz="0" w:space="0" w:color="auto" w:frame="1"/>
        </w:rPr>
        <w:t>c Sơn (9/1941) Nam Kì (11/1940)</w:t>
      </w:r>
      <w:r w:rsidRPr="00D14989">
        <w:rPr>
          <w:rStyle w:val="Strong"/>
          <w:sz w:val="28"/>
          <w:szCs w:val="28"/>
          <w:bdr w:val="none" w:sz="0" w:space="0" w:color="auto" w:frame="1"/>
        </w:rPr>
        <w:t>?</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lastRenderedPageBreak/>
        <w:t>a Binh lính người Việt bị Pháp bắt sang chiến trường Thái Lan.</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b. Thực dân Pháp cấu kết với Nhật bóc lột nhân dân ta.</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c. Mâu thuẫn sâu sắc của cả dân tộc với phát xít Nhật và thực dân Pháp.</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d. Sự đầu hàng nhục nhã của Pháp đối với Nhật.</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rStyle w:val="Strong"/>
          <w:sz w:val="28"/>
          <w:szCs w:val="28"/>
          <w:bdr w:val="none" w:sz="0" w:space="0" w:color="auto" w:frame="1"/>
        </w:rPr>
        <w:t xml:space="preserve">Câu </w:t>
      </w:r>
      <w:r>
        <w:rPr>
          <w:rStyle w:val="Strong"/>
          <w:sz w:val="28"/>
          <w:szCs w:val="28"/>
          <w:bdr w:val="none" w:sz="0" w:space="0" w:color="auto" w:frame="1"/>
        </w:rPr>
        <w:t>8</w:t>
      </w:r>
      <w:r w:rsidRPr="00D14989">
        <w:rPr>
          <w:rStyle w:val="Strong"/>
          <w:sz w:val="28"/>
          <w:szCs w:val="28"/>
          <w:bdr w:val="none" w:sz="0" w:space="0" w:color="auto" w:frame="1"/>
        </w:rPr>
        <w:t>. Những người con ưu tú của Đảng như: Nguyễn Văn Cừ, Hà Huy Tập, Nguyễn Thị Minh Khai bị thực dân Pháp xử bắn sau cuộc khởi nghĩa nào?</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a. Khởi nghĩa Yên Bái (2/1930).</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b. Khởi nghĩa Bắc Sơn (9/1940).</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c. Khởi nghĩa Nam Kì (11/1940).</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d. Binh biến Đô Lương (1/1941).</w:t>
      </w:r>
    </w:p>
    <w:p w:rsidR="00D14989" w:rsidRPr="00D14989" w:rsidRDefault="00D14989" w:rsidP="00D14989">
      <w:pPr>
        <w:pStyle w:val="NormalWeb"/>
        <w:shd w:val="clear" w:color="auto" w:fill="FFFFFF"/>
        <w:spacing w:before="0" w:beforeAutospacing="0" w:after="0" w:afterAutospacing="0"/>
        <w:jc w:val="both"/>
        <w:rPr>
          <w:b/>
          <w:bCs/>
          <w:sz w:val="28"/>
          <w:szCs w:val="28"/>
          <w:bdr w:val="none" w:sz="0" w:space="0" w:color="auto" w:frame="1"/>
        </w:rPr>
      </w:pPr>
      <w:r w:rsidRPr="00D14989">
        <w:rPr>
          <w:rStyle w:val="Strong"/>
          <w:sz w:val="28"/>
          <w:szCs w:val="28"/>
          <w:bdr w:val="none" w:sz="0" w:space="0" w:color="auto" w:frame="1"/>
        </w:rPr>
        <w:t xml:space="preserve">Câu </w:t>
      </w:r>
      <w:r>
        <w:rPr>
          <w:rStyle w:val="Strong"/>
          <w:sz w:val="28"/>
          <w:szCs w:val="28"/>
          <w:bdr w:val="none" w:sz="0" w:space="0" w:color="auto" w:frame="1"/>
        </w:rPr>
        <w:t>9</w:t>
      </w:r>
      <w:r w:rsidRPr="00D14989">
        <w:rPr>
          <w:rStyle w:val="Strong"/>
          <w:sz w:val="28"/>
          <w:szCs w:val="28"/>
          <w:bdr w:val="none" w:sz="0" w:space="0" w:color="auto" w:frame="1"/>
        </w:rPr>
        <w:t xml:space="preserve">.  </w:t>
      </w:r>
      <w:r>
        <w:rPr>
          <w:rStyle w:val="Strong"/>
          <w:sz w:val="28"/>
          <w:szCs w:val="28"/>
          <w:bdr w:val="none" w:sz="0" w:space="0" w:color="auto" w:frame="1"/>
        </w:rPr>
        <w:t>2</w:t>
      </w:r>
      <w:r w:rsidRPr="00D14989">
        <w:rPr>
          <w:rStyle w:val="Strong"/>
          <w:sz w:val="28"/>
          <w:szCs w:val="28"/>
          <w:bdr w:val="none" w:sz="0" w:space="0" w:color="auto" w:frame="1"/>
        </w:rPr>
        <w:t xml:space="preserve"> cuộc khởi nghĩa Bắc Sơn, Nam Kì, đã để lại những bài học kinh nghiệm gì?</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a. Bài học kinh nghiệm về khởi nghĩa vũ trang, về xây dựng lực lượng vũ trang và chiến tranh du kích.</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b. Bài học về thời cơ trong khởi nghĩa giành chính quyền.</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c. Bài học về xây dựng lực lượng vũ trang để chuẩn bị khởi nghĩa.</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d. Bài học về sự phát triển chiến tranh du kích.</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rStyle w:val="Strong"/>
          <w:sz w:val="28"/>
          <w:szCs w:val="28"/>
          <w:bdr w:val="none" w:sz="0" w:space="0" w:color="auto" w:frame="1"/>
        </w:rPr>
        <w:t xml:space="preserve">Câu </w:t>
      </w:r>
      <w:r>
        <w:rPr>
          <w:rStyle w:val="Strong"/>
          <w:sz w:val="28"/>
          <w:szCs w:val="28"/>
          <w:bdr w:val="none" w:sz="0" w:space="0" w:color="auto" w:frame="1"/>
        </w:rPr>
        <w:t>10</w:t>
      </w:r>
      <w:r w:rsidRPr="00D14989">
        <w:rPr>
          <w:rStyle w:val="Strong"/>
          <w:sz w:val="28"/>
          <w:szCs w:val="28"/>
          <w:bdr w:val="none" w:sz="0" w:space="0" w:color="auto" w:frame="1"/>
        </w:rPr>
        <w:t>. Nguyên nhân chung làm cho ba cuộc khỏi nghĩa Bắc Sơn, Nam Kì và binh biến Đô Lương thất bại là gì?</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a. Quần chúng chưa sẵn sàng.</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b. Kẻ thù còn mạnh, lực lượng cách mạng chưa được tổ chức, chuẩn bị đầy đủ, thời cơ chưa chín muồi.</w:t>
      </w:r>
    </w:p>
    <w:p w:rsidR="00D14989" w:rsidRP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c. Lực lượng vũ trang còn yếu.</w:t>
      </w:r>
    </w:p>
    <w:p w:rsidR="00D14989" w:rsidRDefault="00D14989" w:rsidP="00D14989">
      <w:pPr>
        <w:pStyle w:val="NormalWeb"/>
        <w:shd w:val="clear" w:color="auto" w:fill="FFFFFF"/>
        <w:spacing w:before="0" w:beforeAutospacing="0" w:after="0" w:afterAutospacing="0"/>
        <w:jc w:val="both"/>
        <w:rPr>
          <w:sz w:val="28"/>
          <w:szCs w:val="28"/>
        </w:rPr>
      </w:pPr>
      <w:r w:rsidRPr="00D14989">
        <w:rPr>
          <w:sz w:val="28"/>
          <w:szCs w:val="28"/>
        </w:rPr>
        <w:t>d. Lệnh tạm hoãn khởi nghĩa về không kịp.</w:t>
      </w:r>
    </w:p>
    <w:p w:rsidR="00D14989" w:rsidRDefault="00D14989" w:rsidP="00D14989">
      <w:pPr>
        <w:pStyle w:val="NormalWeb"/>
        <w:shd w:val="clear" w:color="auto" w:fill="FFFFFF"/>
        <w:spacing w:before="0" w:beforeAutospacing="0" w:after="0" w:afterAutospacing="0"/>
        <w:jc w:val="both"/>
        <w:rPr>
          <w:sz w:val="28"/>
          <w:szCs w:val="28"/>
        </w:rPr>
      </w:pPr>
    </w:p>
    <w:p w:rsidR="00D14989" w:rsidRPr="00D14989" w:rsidRDefault="00D14989" w:rsidP="00D14989">
      <w:pPr>
        <w:pStyle w:val="NormalWeb"/>
        <w:shd w:val="clear" w:color="auto" w:fill="FFFFFF"/>
        <w:spacing w:before="0" w:beforeAutospacing="0" w:after="0" w:afterAutospacing="0"/>
        <w:jc w:val="both"/>
        <w:rPr>
          <w:b/>
          <w:bCs/>
          <w:sz w:val="28"/>
          <w:szCs w:val="28"/>
          <w:u w:val="single"/>
        </w:rPr>
      </w:pPr>
      <w:r w:rsidRPr="00D14989">
        <w:rPr>
          <w:rStyle w:val="Strong"/>
          <w:sz w:val="28"/>
          <w:szCs w:val="28"/>
          <w:u w:val="single"/>
          <w:bdr w:val="none" w:sz="0" w:space="0" w:color="auto" w:frame="1"/>
        </w:rPr>
        <w:t xml:space="preserve">Phần </w:t>
      </w:r>
      <w:r>
        <w:rPr>
          <w:rStyle w:val="Strong"/>
          <w:sz w:val="28"/>
          <w:szCs w:val="28"/>
          <w:u w:val="single"/>
          <w:bdr w:val="none" w:sz="0" w:space="0" w:color="auto" w:frame="1"/>
        </w:rPr>
        <w:t>I</w:t>
      </w:r>
      <w:r w:rsidRPr="00D14989">
        <w:rPr>
          <w:rStyle w:val="Strong"/>
          <w:sz w:val="28"/>
          <w:szCs w:val="28"/>
          <w:u w:val="single"/>
          <w:bdr w:val="none" w:sz="0" w:space="0" w:color="auto" w:frame="1"/>
        </w:rPr>
        <w:t>I. Ôn tập bài 2</w:t>
      </w:r>
      <w:r>
        <w:rPr>
          <w:rStyle w:val="Strong"/>
          <w:sz w:val="28"/>
          <w:szCs w:val="28"/>
          <w:u w:val="single"/>
          <w:bdr w:val="none" w:sz="0" w:space="0" w:color="auto" w:frame="1"/>
        </w:rPr>
        <w:t>2</w:t>
      </w:r>
      <w:r w:rsidRPr="00D14989">
        <w:rPr>
          <w:rStyle w:val="Strong"/>
          <w:sz w:val="28"/>
          <w:szCs w:val="28"/>
          <w:u w:val="single"/>
          <w:bdr w:val="none" w:sz="0" w:space="0" w:color="auto" w:frame="1"/>
        </w:rPr>
        <w:t xml:space="preserve">- </w:t>
      </w:r>
      <w:r w:rsidRPr="00D14989">
        <w:rPr>
          <w:b/>
          <w:bCs/>
          <w:sz w:val="28"/>
          <w:szCs w:val="28"/>
          <w:u w:val="single"/>
        </w:rPr>
        <w:t>Cao trào cách mạng tiến tới tổng khởi nghĩa tháng Tám năm 1945</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Câu 1</w:t>
      </w:r>
      <w:r>
        <w:rPr>
          <w:rFonts w:ascii="Times New Roman" w:eastAsia="Times New Roman" w:hAnsi="Times New Roman" w:cs="Times New Roman"/>
          <w:b/>
          <w:bCs/>
          <w:sz w:val="28"/>
          <w:szCs w:val="28"/>
          <w:bdr w:val="none" w:sz="0" w:space="0" w:color="auto" w:frame="1"/>
        </w:rPr>
        <w:t>1</w:t>
      </w:r>
      <w:r w:rsidRPr="00D14989">
        <w:rPr>
          <w:rFonts w:ascii="Times New Roman" w:eastAsia="Times New Roman" w:hAnsi="Times New Roman" w:cs="Times New Roman"/>
          <w:b/>
          <w:bCs/>
          <w:sz w:val="28"/>
          <w:szCs w:val="28"/>
          <w:bdr w:val="none" w:sz="0" w:space="0" w:color="auto" w:frame="1"/>
        </w:rPr>
        <w:t>. Tháng 6/1941 tình hình thế giới diễn ra sự kiện gì?</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Chiến tranh thế giới bùng nổ.</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Phát xít Đức tận công Liên Xô.</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Phát xít Đức tấn công Pháp.</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Phát xít Đức tấn công Bỉ, Hà Lan.</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rPr>
        <w:t>1</w:t>
      </w:r>
      <w:r w:rsidRPr="00D14989">
        <w:rPr>
          <w:rFonts w:ascii="Times New Roman" w:eastAsia="Times New Roman" w:hAnsi="Times New Roman" w:cs="Times New Roman"/>
          <w:b/>
          <w:bCs/>
          <w:sz w:val="28"/>
          <w:szCs w:val="28"/>
          <w:bdr w:val="none" w:sz="0" w:space="0" w:color="auto" w:frame="1"/>
        </w:rPr>
        <w:t>2. Lãnh tụ Nguyễn Ái Quốc về nước sau bao nhiêu năm xa cách?</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15 năm.</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20 năm.</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25 năm.</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30 năm.</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rPr>
        <w:t>1</w:t>
      </w:r>
      <w:r w:rsidRPr="00D14989">
        <w:rPr>
          <w:rFonts w:ascii="Times New Roman" w:eastAsia="Times New Roman" w:hAnsi="Times New Roman" w:cs="Times New Roman"/>
          <w:b/>
          <w:bCs/>
          <w:sz w:val="28"/>
          <w:szCs w:val="28"/>
          <w:bdr w:val="none" w:sz="0" w:space="0" w:color="auto" w:frame="1"/>
        </w:rPr>
        <w:t>3. Nhà thơ Tố Hữu viết: “Ba mươi năm chân bước không mỏi - Mà đến bây giờ mới tới nơi"</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lastRenderedPageBreak/>
        <w:t>Đó là hai câu thơ nói về quá trình tìm đường cứu nước của Nguyễn Ái Quốc và đến khi Người quay về Tổ quốc. Vậy Nguyễn Ái Quốc về nước vào ngày tháng năm nào? Ở đâu?.</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Ngày 25/1/1941, tại Pác Bó - Cao Bằng.</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Ngày 28/1/1941, tại Tân Trào - Tuyên Quang.</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Ngày 28/1/1941, tại Pác Bó - Cao Bằng.</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Ngày 28/2/1941, tại Hà Nội.</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rPr>
        <w:t>1</w:t>
      </w:r>
      <w:r w:rsidRPr="00D14989">
        <w:rPr>
          <w:rFonts w:ascii="Times New Roman" w:eastAsia="Times New Roman" w:hAnsi="Times New Roman" w:cs="Times New Roman"/>
          <w:b/>
          <w:bCs/>
          <w:sz w:val="28"/>
          <w:szCs w:val="28"/>
          <w:bdr w:val="none" w:sz="0" w:space="0" w:color="auto" w:frame="1"/>
        </w:rPr>
        <w:t>4. Hội nghị Ban Chấp hành Trung ương Đảng Cộng sản Đông Dương lần thư VIII tổ chức tại đâu?</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Pác Bó (Cao Bằng)</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Bắc Cạn</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Bắc Sơn (Lạng sơn)</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Tân Trào (Tuyên Quang)</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rPr>
        <w:t>1</w:t>
      </w:r>
      <w:r w:rsidRPr="00D14989">
        <w:rPr>
          <w:rFonts w:ascii="Times New Roman" w:eastAsia="Times New Roman" w:hAnsi="Times New Roman" w:cs="Times New Roman"/>
          <w:b/>
          <w:bCs/>
          <w:sz w:val="28"/>
          <w:szCs w:val="28"/>
          <w:bdr w:val="none" w:sz="0" w:space="0" w:color="auto" w:frame="1"/>
        </w:rPr>
        <w:t>5. Hội nghị Ban chấp hành Trung ương Đảng Cộng sản Đông Dương lần thứ VIII tổ chức trong khoảng thời gian nào?</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Từ 10-15/5/1941</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Từ 10-19/5/1941</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Từ 10-25 /5/1941</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Từ 10-29/5/1941</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rPr>
        <w:t>16</w:t>
      </w:r>
      <w:r w:rsidRPr="00D14989">
        <w:rPr>
          <w:rFonts w:ascii="Times New Roman" w:eastAsia="Times New Roman" w:hAnsi="Times New Roman" w:cs="Times New Roman"/>
          <w:b/>
          <w:bCs/>
          <w:sz w:val="28"/>
          <w:szCs w:val="28"/>
          <w:bdr w:val="none" w:sz="0" w:space="0" w:color="auto" w:frame="1"/>
        </w:rPr>
        <w:t>. Hội nghị Ban chấp hành Trung ương Đảng Cộng sản Đông Dương lần thứ VIII đã xác định mâu thuẫn cơ bản trong lòng xã hội Việt Nam là gì?</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Mâu thuẫn giữa nhân dân ta với thực dân Pháp.</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Mâu thuẫn giữa nhân dân ta với phát xít Pháp-Nhật.</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Mâu thuẫn giữa nhân dân ta với thực dân Pháp và phong kiến tay sai.</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Mâu thuẫn giữa nhân dân ta với phát xít Nhật và phong kiến tay sai.</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 xml:space="preserve">Câu </w:t>
      </w:r>
      <w:r>
        <w:rPr>
          <w:rFonts w:ascii="Times New Roman" w:eastAsia="Times New Roman" w:hAnsi="Times New Roman" w:cs="Times New Roman"/>
          <w:b/>
          <w:bCs/>
          <w:sz w:val="28"/>
          <w:szCs w:val="28"/>
          <w:bdr w:val="none" w:sz="0" w:space="0" w:color="auto" w:frame="1"/>
        </w:rPr>
        <w:t>17</w:t>
      </w:r>
      <w:r w:rsidRPr="00D14989">
        <w:rPr>
          <w:rFonts w:ascii="Times New Roman" w:eastAsia="Times New Roman" w:hAnsi="Times New Roman" w:cs="Times New Roman"/>
          <w:b/>
          <w:bCs/>
          <w:sz w:val="28"/>
          <w:szCs w:val="28"/>
          <w:bdr w:val="none" w:sz="0" w:space="0" w:color="auto" w:frame="1"/>
        </w:rPr>
        <w:t>. Tại Hội nghị Ban chấp hành Trung ương Đảng lần VIII, Hội nghị đã chủ trương thành lập mặt trận nào?</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Mặt trận Liên Việt.</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Mặt trận Đồng minh.</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Việt Nam độc lập đồng minh (gọi tắt là Việt Minh).</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Mặt trận nhân dân phản đế Đông Dương</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 xml:space="preserve">Câu </w:t>
      </w:r>
      <w:r w:rsidR="00520B83">
        <w:rPr>
          <w:rFonts w:ascii="Times New Roman" w:eastAsia="Times New Roman" w:hAnsi="Times New Roman" w:cs="Times New Roman"/>
          <w:b/>
          <w:bCs/>
          <w:sz w:val="28"/>
          <w:szCs w:val="28"/>
          <w:bdr w:val="none" w:sz="0" w:space="0" w:color="auto" w:frame="1"/>
        </w:rPr>
        <w:t>18</w:t>
      </w:r>
      <w:r w:rsidRPr="00D14989">
        <w:rPr>
          <w:rFonts w:ascii="Times New Roman" w:eastAsia="Times New Roman" w:hAnsi="Times New Roman" w:cs="Times New Roman"/>
          <w:b/>
          <w:bCs/>
          <w:sz w:val="28"/>
          <w:szCs w:val="28"/>
          <w:bdr w:val="none" w:sz="0" w:space="0" w:color="auto" w:frame="1"/>
        </w:rPr>
        <w:t>. Hội nghị Ban chấp hành Trung ương Đảng Cộng sản Đông Dương lần thứ VIII quyết định tạm gác khẩu hiệu nào?</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“Tịch thu ruộng đất của đế quốc và Việt gian chia cho dân cày nghèo”</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“Đánh đổ địa chủ, chia ruộng đất cho dân cày”.</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“Giảm tô, giảm tức chia lại ruộng công”.</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Thực hiện “Người cày có ruộng”.</w:t>
      </w:r>
    </w:p>
    <w:p w:rsidR="00D14989" w:rsidRPr="00D14989" w:rsidRDefault="00D14989" w:rsidP="00D14989">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D14989">
        <w:rPr>
          <w:rFonts w:ascii="Times New Roman" w:eastAsia="Times New Roman" w:hAnsi="Times New Roman" w:cs="Times New Roman"/>
          <w:b/>
          <w:bCs/>
          <w:sz w:val="28"/>
          <w:szCs w:val="28"/>
          <w:bdr w:val="none" w:sz="0" w:space="0" w:color="auto" w:frame="1"/>
        </w:rPr>
        <w:t xml:space="preserve">Câu </w:t>
      </w:r>
      <w:r w:rsidR="00520B83">
        <w:rPr>
          <w:rFonts w:ascii="Times New Roman" w:eastAsia="Times New Roman" w:hAnsi="Times New Roman" w:cs="Times New Roman"/>
          <w:b/>
          <w:bCs/>
          <w:sz w:val="28"/>
          <w:szCs w:val="28"/>
          <w:bdr w:val="none" w:sz="0" w:space="0" w:color="auto" w:frame="1"/>
        </w:rPr>
        <w:t>19</w:t>
      </w:r>
      <w:r w:rsidRPr="00D14989">
        <w:rPr>
          <w:rFonts w:ascii="Times New Roman" w:eastAsia="Times New Roman" w:hAnsi="Times New Roman" w:cs="Times New Roman"/>
          <w:b/>
          <w:bCs/>
          <w:sz w:val="28"/>
          <w:szCs w:val="28"/>
          <w:bdr w:val="none" w:sz="0" w:space="0" w:color="auto" w:frame="1"/>
        </w:rPr>
        <w:t>. Mặt trận Việt Minh chính thức thành lập ngày nào?</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10/5/1941</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15/5/1941</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19/5/1941</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lastRenderedPageBreak/>
        <w:t>d. 29/5/1941</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 xml:space="preserve">Câu </w:t>
      </w:r>
      <w:r w:rsidR="00520B83">
        <w:rPr>
          <w:rFonts w:ascii="Times New Roman" w:eastAsia="Times New Roman" w:hAnsi="Times New Roman" w:cs="Times New Roman"/>
          <w:b/>
          <w:bCs/>
          <w:sz w:val="28"/>
          <w:szCs w:val="28"/>
          <w:bdr w:val="none" w:sz="0" w:space="0" w:color="auto" w:frame="1"/>
        </w:rPr>
        <w:t>20</w:t>
      </w:r>
      <w:r w:rsidRPr="00D14989">
        <w:rPr>
          <w:rFonts w:ascii="Times New Roman" w:eastAsia="Times New Roman" w:hAnsi="Times New Roman" w:cs="Times New Roman"/>
          <w:b/>
          <w:bCs/>
          <w:sz w:val="28"/>
          <w:szCs w:val="28"/>
          <w:bdr w:val="none" w:sz="0" w:space="0" w:color="auto" w:frame="1"/>
        </w:rPr>
        <w:t>. Vai trò của Mặt trận Việt Minh được thể hiện trong thời kỳ nào?</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1930-1931</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1936-1939</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1939-1941</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1941-1945</w:t>
      </w:r>
    </w:p>
    <w:p w:rsidR="00D14989" w:rsidRPr="00D14989" w:rsidRDefault="00520B83" w:rsidP="00D14989">
      <w:pPr>
        <w:shd w:val="clear" w:color="auto" w:fill="FFFFFF"/>
        <w:spacing w:after="0" w:line="240" w:lineRule="auto"/>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Câu 21</w:t>
      </w:r>
      <w:r w:rsidR="00D14989" w:rsidRPr="00D14989">
        <w:rPr>
          <w:rFonts w:ascii="Times New Roman" w:eastAsia="Times New Roman" w:hAnsi="Times New Roman" w:cs="Times New Roman"/>
          <w:b/>
          <w:bCs/>
          <w:sz w:val="28"/>
          <w:szCs w:val="28"/>
          <w:bdr w:val="none" w:sz="0" w:space="0" w:color="auto" w:frame="1"/>
        </w:rPr>
        <w:t>. Tỉnh nào được coi là nơi thí điểm cuộc vận động xây dựng các hội cứu quốc trong Mặt trận Việt Minh?</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Cao Bằng</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Bắc Cạn.</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Lạng sơn</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Hà Giang.</w:t>
      </w:r>
    </w:p>
    <w:p w:rsidR="00D14989" w:rsidRPr="00D14989" w:rsidRDefault="00D14989" w:rsidP="00D14989">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D14989">
        <w:rPr>
          <w:rFonts w:ascii="Times New Roman" w:eastAsia="Times New Roman" w:hAnsi="Times New Roman" w:cs="Times New Roman"/>
          <w:b/>
          <w:bCs/>
          <w:sz w:val="28"/>
          <w:szCs w:val="28"/>
          <w:bdr w:val="none" w:sz="0" w:space="0" w:color="auto" w:frame="1"/>
        </w:rPr>
        <w:t xml:space="preserve">Câu </w:t>
      </w:r>
      <w:r w:rsidR="00520B83">
        <w:rPr>
          <w:rFonts w:ascii="Times New Roman" w:eastAsia="Times New Roman" w:hAnsi="Times New Roman" w:cs="Times New Roman"/>
          <w:b/>
          <w:bCs/>
          <w:sz w:val="28"/>
          <w:szCs w:val="28"/>
          <w:bdr w:val="none" w:sz="0" w:space="0" w:color="auto" w:frame="1"/>
        </w:rPr>
        <w:t>22</w:t>
      </w:r>
      <w:r w:rsidRPr="00D14989">
        <w:rPr>
          <w:rFonts w:ascii="Times New Roman" w:eastAsia="Times New Roman" w:hAnsi="Times New Roman" w:cs="Times New Roman"/>
          <w:b/>
          <w:bCs/>
          <w:sz w:val="28"/>
          <w:szCs w:val="28"/>
          <w:bdr w:val="none" w:sz="0" w:space="0" w:color="auto" w:frame="1"/>
        </w:rPr>
        <w:t>.  Bản chỉ thị “Sửa soạn khởi nghĩa” và kêu gọi nhận dân “sắm vũ khí đuổi thù chung” là của:</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Ban chấp hành Đảng Cộng sản Đông Dương</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Hồ Chí Minh</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Tổng bộ Việt Minh</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Cứu quốc quân</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 xml:space="preserve">Câu </w:t>
      </w:r>
      <w:r w:rsidR="00520B83">
        <w:rPr>
          <w:rFonts w:ascii="Times New Roman" w:eastAsia="Times New Roman" w:hAnsi="Times New Roman" w:cs="Times New Roman"/>
          <w:b/>
          <w:bCs/>
          <w:sz w:val="28"/>
          <w:szCs w:val="28"/>
          <w:bdr w:val="none" w:sz="0" w:space="0" w:color="auto" w:frame="1"/>
        </w:rPr>
        <w:t>23</w:t>
      </w:r>
      <w:r w:rsidRPr="00D14989">
        <w:rPr>
          <w:rFonts w:ascii="Times New Roman" w:eastAsia="Times New Roman" w:hAnsi="Times New Roman" w:cs="Times New Roman"/>
          <w:b/>
          <w:bCs/>
          <w:sz w:val="28"/>
          <w:szCs w:val="28"/>
          <w:bdr w:val="none" w:sz="0" w:space="0" w:color="auto" w:frame="1"/>
        </w:rPr>
        <w:t>. Đội Việt Nam tuyên truyền giải phóng quân được thành lập ngày tháng năm nào?</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22/12/1941.</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b.22/12/1942.</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22/12/1943.</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d.22/12/1944.</w:t>
      </w:r>
    </w:p>
    <w:p w:rsidR="00D14989" w:rsidRPr="00D14989" w:rsidRDefault="00D14989" w:rsidP="00D14989">
      <w:pPr>
        <w:shd w:val="clear" w:color="auto" w:fill="FFFFFF"/>
        <w:spacing w:after="0" w:line="240" w:lineRule="auto"/>
        <w:rPr>
          <w:rFonts w:ascii="Times New Roman" w:eastAsia="Times New Roman" w:hAnsi="Times New Roman" w:cs="Times New Roman"/>
          <w:b/>
          <w:bCs/>
          <w:sz w:val="28"/>
          <w:szCs w:val="28"/>
          <w:bdr w:val="none" w:sz="0" w:space="0" w:color="auto" w:frame="1"/>
        </w:rPr>
      </w:pPr>
      <w:r w:rsidRPr="00D14989">
        <w:rPr>
          <w:rFonts w:ascii="Times New Roman" w:eastAsia="Times New Roman" w:hAnsi="Times New Roman" w:cs="Times New Roman"/>
          <w:b/>
          <w:bCs/>
          <w:sz w:val="28"/>
          <w:szCs w:val="28"/>
          <w:bdr w:val="none" w:sz="0" w:space="0" w:color="auto" w:frame="1"/>
        </w:rPr>
        <w:t xml:space="preserve">Câu </w:t>
      </w:r>
      <w:r w:rsidR="00520B83">
        <w:rPr>
          <w:rFonts w:ascii="Times New Roman" w:eastAsia="Times New Roman" w:hAnsi="Times New Roman" w:cs="Times New Roman"/>
          <w:b/>
          <w:bCs/>
          <w:sz w:val="28"/>
          <w:szCs w:val="28"/>
          <w:bdr w:val="none" w:sz="0" w:space="0" w:color="auto" w:frame="1"/>
        </w:rPr>
        <w:t>24.</w:t>
      </w:r>
      <w:r w:rsidRPr="00D14989">
        <w:rPr>
          <w:rFonts w:ascii="Times New Roman" w:eastAsia="Times New Roman" w:hAnsi="Times New Roman" w:cs="Times New Roman"/>
          <w:b/>
          <w:bCs/>
          <w:sz w:val="28"/>
          <w:szCs w:val="28"/>
          <w:bdr w:val="none" w:sz="0" w:space="0" w:color="auto" w:frame="1"/>
        </w:rPr>
        <w:t>Đội Việt Nam tuyên truyền giải phóng quân do ai làm đội trưởng, lúc mới thành lập có bao nhiêu người?</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Do đồng chí Võ Nguyên Giáp làm đội trưởng có 36 người</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Do đồng chí Trường Chinh làm đội trưởng có 34 người</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Do đồng chí Phạm Hùng làm đội trưởng có 35 người</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Do đồng chí Hoàng Sâm làm đội trưởng có 34 người</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Câu 2</w:t>
      </w:r>
      <w:r w:rsidR="00520B83">
        <w:rPr>
          <w:rFonts w:ascii="Times New Roman" w:eastAsia="Times New Roman" w:hAnsi="Times New Roman" w:cs="Times New Roman"/>
          <w:b/>
          <w:bCs/>
          <w:sz w:val="28"/>
          <w:szCs w:val="28"/>
          <w:bdr w:val="none" w:sz="0" w:space="0" w:color="auto" w:frame="1"/>
        </w:rPr>
        <w:t>5</w:t>
      </w:r>
      <w:r w:rsidRPr="00D14989">
        <w:rPr>
          <w:rFonts w:ascii="Times New Roman" w:eastAsia="Times New Roman" w:hAnsi="Times New Roman" w:cs="Times New Roman"/>
          <w:b/>
          <w:bCs/>
          <w:sz w:val="28"/>
          <w:szCs w:val="28"/>
          <w:bdr w:val="none" w:sz="0" w:space="0" w:color="auto" w:frame="1"/>
        </w:rPr>
        <w:t>. Nguyên nhân Nhật tiến hành đảo chính lật đổ Pháp vào đêm 9/3/1945?</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Nhật đang khốn đốn trước các đòn tấn công dồn dập của Anh, Mĩ, phe phát xít đang thua to</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Ở Đông Dương, thực dân Pháp đang ráo riết hoạt động chờ đội quân Đồng minh.</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Để độc chiếm Đông Dương.</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Cả ba ý kiến trên.</w:t>
      </w:r>
    </w:p>
    <w:p w:rsidR="00D14989" w:rsidRPr="00D14989" w:rsidRDefault="00D14989" w:rsidP="00520B83">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 xml:space="preserve">Câu </w:t>
      </w:r>
      <w:r w:rsidR="00520B83">
        <w:rPr>
          <w:rFonts w:ascii="Times New Roman" w:eastAsia="Times New Roman" w:hAnsi="Times New Roman" w:cs="Times New Roman"/>
          <w:b/>
          <w:bCs/>
          <w:sz w:val="28"/>
          <w:szCs w:val="28"/>
          <w:bdr w:val="none" w:sz="0" w:space="0" w:color="auto" w:frame="1"/>
        </w:rPr>
        <w:t>26</w:t>
      </w:r>
      <w:r w:rsidRPr="00D14989">
        <w:rPr>
          <w:rFonts w:ascii="Times New Roman" w:eastAsia="Times New Roman" w:hAnsi="Times New Roman" w:cs="Times New Roman"/>
          <w:b/>
          <w:bCs/>
          <w:sz w:val="28"/>
          <w:szCs w:val="28"/>
          <w:bdr w:val="none" w:sz="0" w:space="0" w:color="auto" w:frame="1"/>
        </w:rPr>
        <w:t>. Nhật đảo chính Pháp vào thời điểm nào sau đây?</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Trưa mồng 9/3/1945.</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Sáng mồng 9/3/1945.</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lastRenderedPageBreak/>
        <w:t>c. Ngày 9/3/1945.</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Đêm mồng 9/3/1945.</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Câu 2</w:t>
      </w:r>
      <w:r w:rsidR="00520B83">
        <w:rPr>
          <w:rFonts w:ascii="Times New Roman" w:eastAsia="Times New Roman" w:hAnsi="Times New Roman" w:cs="Times New Roman"/>
          <w:b/>
          <w:bCs/>
          <w:sz w:val="28"/>
          <w:szCs w:val="28"/>
          <w:bdr w:val="none" w:sz="0" w:space="0" w:color="auto" w:frame="1"/>
        </w:rPr>
        <w:t>7</w:t>
      </w:r>
      <w:r w:rsidRPr="00D14989">
        <w:rPr>
          <w:rFonts w:ascii="Times New Roman" w:eastAsia="Times New Roman" w:hAnsi="Times New Roman" w:cs="Times New Roman"/>
          <w:b/>
          <w:bCs/>
          <w:sz w:val="28"/>
          <w:szCs w:val="28"/>
          <w:bdr w:val="none" w:sz="0" w:space="0" w:color="auto" w:frame="1"/>
        </w:rPr>
        <w:t>. Khi Nhật đảo chính Pháp, Ban Thường vụ Trung ương Đảng họp và nhận định tình hình như thế nào?</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Cuộc đảo chính Nhật-Pháp gây ra một cuộc khủng hoảng chính trị đối với Nhật, làm cho tình thế cách mạng xuất hiện.</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Ra chỉ thị “Nhật-Pháp bắn nhau và hành động của chúng ta”.</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Pháp sẽ ra sức chống lại Nhật để độc quyền chiếm Đông Dương.</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Nhật là kẻ thù chủ yếu của nhân dân Đông Dương.</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Câu 2</w:t>
      </w:r>
      <w:r w:rsidR="00520B83">
        <w:rPr>
          <w:rFonts w:ascii="Times New Roman" w:eastAsia="Times New Roman" w:hAnsi="Times New Roman" w:cs="Times New Roman"/>
          <w:b/>
          <w:bCs/>
          <w:sz w:val="28"/>
          <w:szCs w:val="28"/>
          <w:bdr w:val="none" w:sz="0" w:space="0" w:color="auto" w:frame="1"/>
        </w:rPr>
        <w:t>8</w:t>
      </w:r>
      <w:r w:rsidRPr="00D14989">
        <w:rPr>
          <w:rFonts w:ascii="Times New Roman" w:eastAsia="Times New Roman" w:hAnsi="Times New Roman" w:cs="Times New Roman"/>
          <w:b/>
          <w:bCs/>
          <w:sz w:val="28"/>
          <w:szCs w:val="28"/>
          <w:bdr w:val="none" w:sz="0" w:space="0" w:color="auto" w:frame="1"/>
        </w:rPr>
        <w:t>. Hội nghị Ban Thường vụ Trung ương Đảng mở rộng đã quyết định:</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Kêu gọi sửa soạn khởi nghĩa.</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Kêu gọi đứng dậy khởi nghĩa.</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Phát động một cao trào “Kháng Nhật cứu nước”.</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Khởi nghĩa giành chính quyền.</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Câu 2</w:t>
      </w:r>
      <w:r w:rsidR="00520B83">
        <w:rPr>
          <w:rFonts w:ascii="Times New Roman" w:eastAsia="Times New Roman" w:hAnsi="Times New Roman" w:cs="Times New Roman"/>
          <w:b/>
          <w:bCs/>
          <w:sz w:val="28"/>
          <w:szCs w:val="28"/>
          <w:bdr w:val="none" w:sz="0" w:space="0" w:color="auto" w:frame="1"/>
        </w:rPr>
        <w:t>9</w:t>
      </w:r>
      <w:r w:rsidRPr="00D14989">
        <w:rPr>
          <w:rFonts w:ascii="Times New Roman" w:eastAsia="Times New Roman" w:hAnsi="Times New Roman" w:cs="Times New Roman"/>
          <w:b/>
          <w:bCs/>
          <w:sz w:val="28"/>
          <w:szCs w:val="28"/>
          <w:bdr w:val="none" w:sz="0" w:space="0" w:color="auto" w:frame="1"/>
        </w:rPr>
        <w:t>. Sau đêm 9/3/1945 khẩu hiệu mà Đảng Cộng sản Đông Dương sử dụng là gì?</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“Diệt phát xít Nhật”.</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“Chống phát xít, chống chiến tranh”.</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“Phá kho thóc Nhật, giải quyết nạn đói”.</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“Tự do, cơm áo, hòa bình”.</w:t>
      </w:r>
    </w:p>
    <w:p w:rsidR="00D14989" w:rsidRPr="00D14989" w:rsidRDefault="00D14989" w:rsidP="00D14989">
      <w:pPr>
        <w:shd w:val="clear" w:color="auto" w:fill="FFFFFF"/>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Câu 30. Nối niên đại ở cột A với sự kiện ở cột B</w:t>
      </w:r>
    </w:p>
    <w:tbl>
      <w:tblPr>
        <w:tblW w:w="9600" w:type="dxa"/>
        <w:tblCellMar>
          <w:left w:w="0" w:type="dxa"/>
          <w:right w:w="0" w:type="dxa"/>
        </w:tblCellMar>
        <w:tblLook w:val="04A0" w:firstRow="1" w:lastRow="0" w:firstColumn="1" w:lastColumn="0" w:noHBand="0" w:noVBand="1"/>
      </w:tblPr>
      <w:tblGrid>
        <w:gridCol w:w="2377"/>
        <w:gridCol w:w="7223"/>
      </w:tblGrid>
      <w:tr w:rsidR="00D14989" w:rsidRPr="00D14989" w:rsidTr="00D14989">
        <w:tc>
          <w:tcPr>
            <w:tcW w:w="2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14989" w:rsidRPr="00D14989" w:rsidRDefault="00D14989" w:rsidP="00D14989">
            <w:pPr>
              <w:spacing w:after="0" w:line="240" w:lineRule="auto"/>
              <w:jc w:val="center"/>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A</w:t>
            </w:r>
          </w:p>
        </w:tc>
        <w:tc>
          <w:tcPr>
            <w:tcW w:w="72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14989" w:rsidRPr="00D14989" w:rsidRDefault="00D14989" w:rsidP="00D14989">
            <w:pPr>
              <w:spacing w:after="0" w:line="240" w:lineRule="auto"/>
              <w:jc w:val="center"/>
              <w:rPr>
                <w:rFonts w:ascii="Times New Roman" w:eastAsia="Times New Roman" w:hAnsi="Times New Roman" w:cs="Times New Roman"/>
                <w:sz w:val="28"/>
                <w:szCs w:val="28"/>
              </w:rPr>
            </w:pPr>
            <w:r w:rsidRPr="00D14989">
              <w:rPr>
                <w:rFonts w:ascii="Times New Roman" w:eastAsia="Times New Roman" w:hAnsi="Times New Roman" w:cs="Times New Roman"/>
                <w:b/>
                <w:bCs/>
                <w:sz w:val="28"/>
                <w:szCs w:val="28"/>
                <w:bdr w:val="none" w:sz="0" w:space="0" w:color="auto" w:frame="1"/>
              </w:rPr>
              <w:t>B</w:t>
            </w:r>
          </w:p>
        </w:tc>
      </w:tr>
      <w:tr w:rsidR="00D14989" w:rsidRPr="00D14989" w:rsidTr="00D14989">
        <w:tc>
          <w:tcPr>
            <w:tcW w:w="237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14989" w:rsidRPr="00D14989" w:rsidRDefault="00D14989" w:rsidP="00D14989">
            <w:pPr>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1. 28/1/1941</w:t>
            </w:r>
          </w:p>
          <w:p w:rsidR="00D14989" w:rsidRPr="00D14989" w:rsidRDefault="00D14989" w:rsidP="00D14989">
            <w:pPr>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2. 9/3/1945</w:t>
            </w:r>
          </w:p>
          <w:p w:rsidR="00D14989" w:rsidRPr="00D14989" w:rsidRDefault="00D14989" w:rsidP="00D14989">
            <w:pPr>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3. 15/4/1945</w:t>
            </w:r>
          </w:p>
          <w:p w:rsidR="00D14989" w:rsidRPr="00D14989" w:rsidRDefault="00D14989" w:rsidP="00D14989">
            <w:pPr>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4. 10-19/5/1945</w:t>
            </w:r>
          </w:p>
          <w:p w:rsidR="00D14989" w:rsidRPr="00D14989" w:rsidRDefault="00D14989" w:rsidP="00D14989">
            <w:pPr>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5. 22/12/1944</w:t>
            </w:r>
          </w:p>
          <w:p w:rsidR="00D14989" w:rsidRPr="00D14989" w:rsidRDefault="00D14989" w:rsidP="00D14989">
            <w:pPr>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6. 7/5/1944</w:t>
            </w:r>
          </w:p>
          <w:p w:rsidR="00D14989" w:rsidRPr="00D14989" w:rsidRDefault="00D14989" w:rsidP="00D14989">
            <w:pPr>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7. 19/5/1941</w:t>
            </w:r>
          </w:p>
          <w:p w:rsidR="00D14989" w:rsidRPr="00D14989" w:rsidRDefault="00D14989" w:rsidP="00D14989">
            <w:pPr>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 </w:t>
            </w:r>
          </w:p>
        </w:tc>
        <w:tc>
          <w:tcPr>
            <w:tcW w:w="720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14989" w:rsidRPr="00D14989" w:rsidRDefault="00D14989" w:rsidP="00D14989">
            <w:pPr>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a. Hội nghị BCH Trung ương Đảng lần thứ VIII.</w:t>
            </w:r>
          </w:p>
          <w:p w:rsidR="00D14989" w:rsidRPr="00D14989" w:rsidRDefault="00D14989" w:rsidP="00D14989">
            <w:pPr>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b. Đội Việt Nam tuyên truyền giải phóng, quân thành lập.</w:t>
            </w:r>
          </w:p>
          <w:p w:rsidR="00D14989" w:rsidRPr="00D14989" w:rsidRDefault="00D14989" w:rsidP="00D14989">
            <w:pPr>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c. Lãnh tụ Nguyễn Ái Quốc về nước.</w:t>
            </w:r>
          </w:p>
          <w:p w:rsidR="00D14989" w:rsidRPr="00D14989" w:rsidRDefault="00D14989" w:rsidP="00D14989">
            <w:pPr>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d. Việt Minh ra chỉ thị “Sắm vũ khí đuổi thù chung”.</w:t>
            </w:r>
          </w:p>
          <w:p w:rsidR="00D14989" w:rsidRPr="00D14989" w:rsidRDefault="00D14989" w:rsidP="00D14989">
            <w:pPr>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e. Mặt trận Việt Minh thành lập.</w:t>
            </w:r>
          </w:p>
          <w:p w:rsidR="00D14989" w:rsidRPr="00D14989" w:rsidRDefault="00D14989" w:rsidP="00D14989">
            <w:pPr>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f. Nhật đảo chính Pháp.</w:t>
            </w:r>
          </w:p>
          <w:p w:rsidR="00D14989" w:rsidRPr="00D14989" w:rsidRDefault="00D14989" w:rsidP="00D14989">
            <w:pPr>
              <w:spacing w:after="0" w:line="240" w:lineRule="auto"/>
              <w:rPr>
                <w:rFonts w:ascii="Times New Roman" w:eastAsia="Times New Roman" w:hAnsi="Times New Roman" w:cs="Times New Roman"/>
                <w:sz w:val="28"/>
                <w:szCs w:val="28"/>
              </w:rPr>
            </w:pPr>
            <w:r w:rsidRPr="00D14989">
              <w:rPr>
                <w:rFonts w:ascii="Times New Roman" w:eastAsia="Times New Roman" w:hAnsi="Times New Roman" w:cs="Times New Roman"/>
                <w:sz w:val="28"/>
                <w:szCs w:val="28"/>
              </w:rPr>
              <w:t>g. Thống nhất các lực lượng vũ trang thành lập Việt Nam giải phóng quân.</w:t>
            </w:r>
          </w:p>
        </w:tc>
      </w:tr>
    </w:tbl>
    <w:p w:rsidR="00520B83" w:rsidRDefault="00520B83">
      <w:pPr>
        <w:rPr>
          <w:rFonts w:ascii="Times New Roman" w:hAnsi="Times New Roman" w:cs="Times New Roman"/>
          <w:b/>
          <w:sz w:val="28"/>
          <w:szCs w:val="28"/>
          <w:u w:val="single"/>
        </w:rPr>
      </w:pPr>
    </w:p>
    <w:p w:rsidR="00B161CE" w:rsidRDefault="00520B83">
      <w:pPr>
        <w:rPr>
          <w:rFonts w:ascii="Times New Roman" w:hAnsi="Times New Roman" w:cs="Times New Roman"/>
          <w:sz w:val="28"/>
          <w:szCs w:val="28"/>
        </w:rPr>
      </w:pPr>
      <w:r w:rsidRPr="00520B83">
        <w:rPr>
          <w:rFonts w:ascii="Times New Roman" w:hAnsi="Times New Roman" w:cs="Times New Roman"/>
          <w:b/>
          <w:sz w:val="28"/>
          <w:szCs w:val="28"/>
          <w:u w:val="single"/>
        </w:rPr>
        <w:t>Lưu ý</w:t>
      </w:r>
      <w:r>
        <w:rPr>
          <w:rFonts w:ascii="Times New Roman" w:hAnsi="Times New Roman" w:cs="Times New Roman"/>
          <w:sz w:val="28"/>
          <w:szCs w:val="28"/>
        </w:rPr>
        <w:t xml:space="preserve">: </w:t>
      </w:r>
      <w:r w:rsidRPr="00520B83">
        <w:rPr>
          <w:rFonts w:ascii="Times New Roman" w:hAnsi="Times New Roman" w:cs="Times New Roman"/>
          <w:i/>
          <w:sz w:val="28"/>
          <w:szCs w:val="28"/>
        </w:rPr>
        <w:t>Học sinh làm bài ôn tập vào vở, cô giáo sẽ chữa cho các em trong tiết ôn tập trực tuyến theo thời khóa biểu của trường. Chúc các em khỏe, ôn tập tốt.</w:t>
      </w:r>
      <w:r>
        <w:rPr>
          <w:rFonts w:ascii="Times New Roman" w:hAnsi="Times New Roman" w:cs="Times New Roman"/>
          <w:sz w:val="28"/>
          <w:szCs w:val="28"/>
        </w:rPr>
        <w:t xml:space="preserve"> </w:t>
      </w:r>
    </w:p>
    <w:p w:rsidR="00520B83" w:rsidRPr="00520B83" w:rsidRDefault="00520B83" w:rsidP="00520B83">
      <w:pPr>
        <w:jc w:val="right"/>
        <w:rPr>
          <w:rFonts w:ascii="Times New Roman" w:hAnsi="Times New Roman" w:cs="Times New Roman"/>
          <w:b/>
          <w:i/>
          <w:sz w:val="28"/>
          <w:szCs w:val="28"/>
        </w:rPr>
      </w:pPr>
      <w:r w:rsidRPr="00520B83">
        <w:rPr>
          <w:rFonts w:ascii="Times New Roman" w:hAnsi="Times New Roman" w:cs="Times New Roman"/>
          <w:b/>
          <w:i/>
          <w:sz w:val="28"/>
          <w:szCs w:val="28"/>
        </w:rPr>
        <w:t>Cô giáo: Nguyễn Thị Huyền Nga</w:t>
      </w:r>
    </w:p>
    <w:sectPr w:rsidR="00520B83" w:rsidRPr="00520B83" w:rsidSect="00520B8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D0"/>
    <w:rsid w:val="00520B83"/>
    <w:rsid w:val="006A69D0"/>
    <w:rsid w:val="00B161CE"/>
    <w:rsid w:val="00D1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49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4989"/>
    <w:rPr>
      <w:rFonts w:ascii="Times New Roman" w:eastAsia="Times New Roman" w:hAnsi="Times New Roman" w:cs="Times New Roman"/>
      <w:b/>
      <w:bCs/>
      <w:sz w:val="27"/>
      <w:szCs w:val="27"/>
    </w:rPr>
  </w:style>
  <w:style w:type="paragraph" w:styleId="NormalWeb">
    <w:name w:val="Normal (Web)"/>
    <w:basedOn w:val="Normal"/>
    <w:uiPriority w:val="99"/>
    <w:unhideWhenUsed/>
    <w:rsid w:val="00D14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49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149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4989"/>
    <w:rPr>
      <w:rFonts w:ascii="Times New Roman" w:eastAsia="Times New Roman" w:hAnsi="Times New Roman" w:cs="Times New Roman"/>
      <w:b/>
      <w:bCs/>
      <w:sz w:val="27"/>
      <w:szCs w:val="27"/>
    </w:rPr>
  </w:style>
  <w:style w:type="paragraph" w:styleId="NormalWeb">
    <w:name w:val="Normal (Web)"/>
    <w:basedOn w:val="Normal"/>
    <w:uiPriority w:val="99"/>
    <w:unhideWhenUsed/>
    <w:rsid w:val="00D149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49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251173">
      <w:bodyDiv w:val="1"/>
      <w:marLeft w:val="0"/>
      <w:marRight w:val="0"/>
      <w:marTop w:val="0"/>
      <w:marBottom w:val="0"/>
      <w:divBdr>
        <w:top w:val="none" w:sz="0" w:space="0" w:color="auto"/>
        <w:left w:val="none" w:sz="0" w:space="0" w:color="auto"/>
        <w:bottom w:val="none" w:sz="0" w:space="0" w:color="auto"/>
        <w:right w:val="none" w:sz="0" w:space="0" w:color="auto"/>
      </w:divBdr>
    </w:div>
    <w:div w:id="1740011842">
      <w:bodyDiv w:val="1"/>
      <w:marLeft w:val="0"/>
      <w:marRight w:val="0"/>
      <w:marTop w:val="0"/>
      <w:marBottom w:val="0"/>
      <w:divBdr>
        <w:top w:val="none" w:sz="0" w:space="0" w:color="auto"/>
        <w:left w:val="none" w:sz="0" w:space="0" w:color="auto"/>
        <w:bottom w:val="none" w:sz="0" w:space="0" w:color="auto"/>
        <w:right w:val="none" w:sz="0" w:space="0" w:color="auto"/>
      </w:divBdr>
      <w:divsChild>
        <w:div w:id="1825510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8318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MINH TUAN</dc:creator>
  <cp:keywords/>
  <dc:description/>
  <cp:lastModifiedBy>TRAN MINH TUAN</cp:lastModifiedBy>
  <cp:revision>3</cp:revision>
  <dcterms:created xsi:type="dcterms:W3CDTF">2020-03-30T07:08:00Z</dcterms:created>
  <dcterms:modified xsi:type="dcterms:W3CDTF">2020-03-30T07:25:00Z</dcterms:modified>
</cp:coreProperties>
</file>